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64" w:rsidRDefault="003900E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43815</wp:posOffset>
                </wp:positionV>
                <wp:extent cx="4524375" cy="897255"/>
                <wp:effectExtent l="5715" t="5715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45" w:rsidRPr="00F84388" w:rsidRDefault="00F52045" w:rsidP="00F52045">
                            <w:pPr>
                              <w:spacing w:after="0" w:line="36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F84388">
                              <w:rPr>
                                <w:rFonts w:ascii="Trebuchet MS" w:eastAsia="Times New Roman" w:hAnsi="Trebuchet MS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CINE, CÂND şi UNDE TREBUIE SĂ DEPUNĂ CERERE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95pt;margin-top:3.45pt;width:356.25pt;height:7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">
                <v:textbox style="mso-fit-shape-to-text:t">
                  <w:txbxContent>
                    <w:p w:rsidR="00F52045" w:rsidRPr="00F84388" w:rsidRDefault="00F52045" w:rsidP="00F52045">
                      <w:pPr>
                        <w:spacing w:after="0" w:line="360" w:lineRule="auto"/>
                        <w:jc w:val="center"/>
                        <w:rPr>
                          <w:rFonts w:ascii="Trebuchet MS" w:eastAsia="Times New Roman" w:hAnsi="Trebuchet MS" w:cs="Arial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F84388">
                        <w:rPr>
                          <w:rFonts w:ascii="Trebuchet MS" w:eastAsia="Times New Roman" w:hAnsi="Trebuchet MS" w:cs="Arial"/>
                          <w:b/>
                          <w:sz w:val="36"/>
                          <w:szCs w:val="28"/>
                          <w:u w:val="single"/>
                        </w:rPr>
                        <w:t>CINE, CÂND şi UNDE TREBUIE SĂ DEPUNĂ CERERE</w:t>
                      </w:r>
                    </w:p>
                  </w:txbxContent>
                </v:textbox>
              </v:shape>
            </w:pict>
          </mc:Fallback>
        </mc:AlternateContent>
      </w: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E7587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  <w:r>
        <w:rPr>
          <w:rFonts w:ascii="Trebuchet MS" w:eastAsia="Times New Roman" w:hAnsi="Trebuchet MS" w:cs="Arial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430F1" wp14:editId="5E766657">
                <wp:simplePos x="0" y="0"/>
                <wp:positionH relativeFrom="column">
                  <wp:posOffset>-170815</wp:posOffset>
                </wp:positionH>
                <wp:positionV relativeFrom="paragraph">
                  <wp:posOffset>239395</wp:posOffset>
                </wp:positionV>
                <wp:extent cx="7113270" cy="1753870"/>
                <wp:effectExtent l="12700" t="12700" r="8255" b="50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270" cy="175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1C3" w:rsidRPr="00F61210" w:rsidRDefault="008321C3" w:rsidP="00F61210">
                            <w:pPr>
                              <w:spacing w:after="0" w:line="36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F61210">
                              <w:rPr>
                                <w:rFonts w:ascii="Trebuchet MS" w:eastAsia="Times New Roman" w:hAnsi="Trebuchet MS" w:cs="Arial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II) </w:t>
                            </w:r>
                            <w:r w:rsidR="00F61210" w:rsidRPr="00F61210"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PERSOANELE CARE SE AFLĂ ÎN PLATĂ Ș</w:t>
                            </w:r>
                            <w:r w:rsidRPr="00F61210"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I CARE AU OPTAT INIŢIAL PENTRU CONCEDIUL DE CREŞTERE A COPILULUI ŞI PLATA INDEMNIZAŢIEI LUNARE PÂNĂ LA ÎMPLINIREA DE CĂTRE COPIL A VÂRSTEI DE 2 ANI ŞI CARE:</w:t>
                            </w:r>
                          </w:p>
                          <w:p w:rsidR="008321C3" w:rsidRDefault="0083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430F1" id="Oval 3" o:spid="_x0000_s1027" style="position:absolute;left:0;text-align:left;margin-left:-13.45pt;margin-top:18.85pt;width:560.1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">
                <v:textbox>
                  <w:txbxContent>
                    <w:p w:rsidR="008321C3" w:rsidRPr="00F61210" w:rsidRDefault="008321C3" w:rsidP="00F61210">
                      <w:pPr>
                        <w:spacing w:after="0" w:line="36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F61210">
                        <w:rPr>
                          <w:rFonts w:ascii="Trebuchet MS" w:eastAsia="Times New Roman" w:hAnsi="Trebuchet MS" w:cs="Arial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II) </w:t>
                      </w:r>
                      <w:r w:rsidR="00F61210" w:rsidRPr="00F61210"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PERSOANELE CARE SE AFLĂ ÎN PLATĂ Ș</w:t>
                      </w:r>
                      <w:r w:rsidRPr="00F61210"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I CARE AU OPTAT INIŢIAL PENTRU CONCEDIUL DE CREŞTERE A COPILULUI ŞI PLATA INDEMNIZAŢIEI LUNARE PÂNĂ LA ÎMPLINIREA DE CĂTRE COPIL A VÂRSTEI DE 2 ANI ŞI CARE:</w:t>
                      </w:r>
                    </w:p>
                    <w:p w:rsidR="008321C3" w:rsidRDefault="008321C3"/>
                  </w:txbxContent>
                </v:textbox>
              </v:oval>
            </w:pict>
          </mc:Fallback>
        </mc:AlternateContent>
      </w: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4B3664" w:rsidRPr="003C7831" w:rsidRDefault="004B3664" w:rsidP="008321C3">
      <w:pPr>
        <w:spacing w:after="0" w:line="360" w:lineRule="auto"/>
        <w:rPr>
          <w:rFonts w:ascii="Trebuchet MS" w:eastAsia="Times New Roman" w:hAnsi="Trebuchet MS" w:cs="Arial"/>
          <w:b/>
          <w:sz w:val="28"/>
          <w:szCs w:val="28"/>
          <w:u w:val="single"/>
        </w:rPr>
      </w:pPr>
      <w:bookmarkStart w:id="0" w:name="_GoBack"/>
      <w:bookmarkEnd w:id="0"/>
    </w:p>
    <w:p w:rsidR="004B3664" w:rsidRDefault="004B3664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321C3" w:rsidRDefault="008321C3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321C3" w:rsidRDefault="008321C3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4B3664" w:rsidRPr="00F52045" w:rsidRDefault="004B3664" w:rsidP="004B3664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F61210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A)</w:t>
      </w:r>
      <w:r w:rsidRPr="00F52045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SE AFLĂ ÎN CONCEDIU DE CREŞTERE A COPILULUI ŞI PLATA INDEMNIZAŢIEI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şi doresc </w:t>
      </w:r>
      <w:r w:rsidRPr="00C97139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RĂMÂNEREA ÎN CONCEDIU</w:t>
      </w:r>
      <w:r w:rsidRPr="00C97139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>şi plata indemnizaţiei până la împlinirea de către copil a vârstei de 2 ani:</w:t>
      </w:r>
    </w:p>
    <w:p w:rsidR="009F32F6" w:rsidRPr="00F52045" w:rsidRDefault="009F32F6" w:rsidP="008321C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8"/>
          <w:szCs w:val="28"/>
        </w:rPr>
      </w:pPr>
      <w:r w:rsidRPr="00C97139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NU </w:t>
      </w:r>
      <w:r w:rsidRPr="00C97139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TREBUIE SĂ DEPUNĂ NICIUN DOCUMENT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>, modificarea cuantumului indemnizaţiei lunare aferente se realizează din oficiu, pe baza documentelor care au stat la baza acordării dreptului</w:t>
      </w:r>
    </w:p>
    <w:p w:rsidR="000276D1" w:rsidRPr="00F52045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0276D1" w:rsidRPr="00F52045" w:rsidRDefault="000276D1" w:rsidP="000276D1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B)</w:t>
      </w:r>
      <w:r w:rsidRPr="00F52045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 xml:space="preserve">SE AFLĂ ÎN CONCEDIU </w:t>
      </w:r>
      <w:r w:rsidR="00F52045"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 xml:space="preserve">DE CREŞTERE A COPILULUI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ŞI PLATA INDEMNIZAŢIEI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şi </w:t>
      </w:r>
      <w:r w:rsidR="00A508E2" w:rsidRPr="0097141E">
        <w:rPr>
          <w:rFonts w:ascii="Trebuchet MS" w:eastAsia="Times New Roman" w:hAnsi="Trebuchet MS" w:cs="Times New Roman"/>
          <w:b/>
          <w:sz w:val="24"/>
          <w:szCs w:val="24"/>
        </w:rPr>
        <w:t>doresc</w:t>
      </w:r>
      <w:r w:rsidR="00A508E2"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INTRAREA ÎN STIMULENTUL DE INSERTIE</w:t>
      </w: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>până la împlinirea de către copil a vârstei de 3 ani</w:t>
      </w:r>
      <w:r w:rsidR="00A508E2" w:rsidRPr="00F52045">
        <w:rPr>
          <w:rFonts w:ascii="Trebuchet MS" w:hAnsi="Trebuchet MS"/>
          <w:b/>
          <w:sz w:val="24"/>
          <w:szCs w:val="24"/>
        </w:rPr>
        <w:t>, respectiv 4 ani, în cazul copilului cu handicap,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trebuie să depună următoarele documente, după </w:t>
      </w:r>
      <w:r w:rsidR="00A508E2" w:rsidRPr="00F52045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A508E2" w:rsidRPr="00A508E2">
        <w:rPr>
          <w:rFonts w:ascii="Trebuchet MS" w:eastAsia="Times New Roman" w:hAnsi="Trebuchet MS" w:cs="Arial"/>
          <w:b/>
          <w:sz w:val="24"/>
          <w:szCs w:val="24"/>
          <w:highlight w:val="yellow"/>
        </w:rPr>
        <w:t>la sediul Primariei/DGASPC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>:</w:t>
      </w:r>
    </w:p>
    <w:p w:rsidR="000276D1" w:rsidRPr="00452F7F" w:rsidRDefault="000276D1" w:rsidP="000276D1">
      <w:pPr>
        <w:pStyle w:val="ListParagraph"/>
        <w:spacing w:after="0" w:line="360" w:lineRule="auto"/>
        <w:ind w:left="0" w:firstLine="360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9C1E79" w:rsidRPr="009C1E79" w:rsidRDefault="000276D1" w:rsidP="0097141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CERERE PENTRU ACORDAREA STIMULENTULUI DE INSERŢIE</w:t>
      </w:r>
      <w:r w:rsidR="0097141E"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,</w:t>
      </w:r>
      <w:r w:rsidR="0097141E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="0097141E" w:rsidRPr="00452F7F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97141E" w:rsidRPr="009C1E79">
        <w:rPr>
          <w:rFonts w:ascii="Trebuchet MS" w:hAnsi="Trebuchet MS"/>
          <w:b/>
          <w:sz w:val="24"/>
          <w:szCs w:val="24"/>
        </w:rPr>
        <w:t xml:space="preserve">în situaţia în care persoana îndreptăţită realizează venituri supuse impozitului cu cel puţin 60 de zile înainte de împlinirea de către copil a vârstei de 2 ani, respectiv 3 ani, </w:t>
      </w:r>
      <w:r w:rsidR="0097141E">
        <w:rPr>
          <w:rFonts w:ascii="Trebuchet MS" w:hAnsi="Trebuchet MS"/>
          <w:b/>
          <w:sz w:val="24"/>
          <w:szCs w:val="24"/>
        </w:rPr>
        <w:t>în cazul copilului cu handicap</w:t>
      </w:r>
      <w:r w:rsidR="0097141E">
        <w:rPr>
          <w:rFonts w:ascii="Trebuchet MS" w:hAnsi="Trebuchet MS"/>
          <w:b/>
          <w:sz w:val="24"/>
          <w:szCs w:val="24"/>
          <w:lang w:val="en-GB"/>
        </w:rPr>
        <w:t>;</w:t>
      </w:r>
    </w:p>
    <w:p w:rsidR="000276D1" w:rsidRPr="0097141E" w:rsidRDefault="000276D1" w:rsidP="008321C3">
      <w:pPr>
        <w:pStyle w:val="ListParagraph"/>
        <w:numPr>
          <w:ilvl w:val="0"/>
          <w:numId w:val="23"/>
        </w:numPr>
        <w:spacing w:after="0" w:line="360" w:lineRule="auto"/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</w:pPr>
      <w:r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ACTE DOVEDITOARE PRIVIND RELUAREA ACTIVITĂŢII</w:t>
      </w:r>
      <w:r w:rsid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;</w:t>
      </w:r>
    </w:p>
    <w:p w:rsidR="000276D1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0276D1" w:rsidRPr="009F32F6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9F32F6" w:rsidRPr="00F52045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5511ED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lastRenderedPageBreak/>
        <w:t>C</w:t>
      </w:r>
      <w:r w:rsidR="009F32F6" w:rsidRPr="005511ED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) </w:t>
      </w:r>
      <w:r w:rsidR="009F32F6" w:rsidRPr="00F52045">
        <w:rPr>
          <w:rFonts w:ascii="Trebuchet MS" w:eastAsia="Times New Roman" w:hAnsi="Trebuchet MS" w:cs="Arial"/>
          <w:b/>
          <w:color w:val="0070C0"/>
          <w:sz w:val="24"/>
          <w:szCs w:val="24"/>
        </w:rPr>
        <w:t>SE AFLĂ ÎN PLATA STIMULENTULUI DE INSERŢIE</w:t>
      </w:r>
      <w:r w:rsidR="009F32F6"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  <w:r w:rsidR="00AD0C1D" w:rsidRPr="00F52045">
        <w:rPr>
          <w:rFonts w:ascii="Trebuchet MS" w:eastAsia="Times New Roman" w:hAnsi="Trebuchet MS" w:cs="Arial"/>
          <w:b/>
          <w:sz w:val="24"/>
          <w:szCs w:val="24"/>
        </w:rPr>
        <w:t>și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 doresc </w:t>
      </w:r>
      <w:r w:rsidR="009F32F6" w:rsidRPr="005511E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>RELUAREA CONCEDIULUI ŞI A PLĂŢII INDEMNIZAŢIEI LUNARE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, până la împlinirea de către copil a vârstei de 2 ani </w:t>
      </w:r>
      <w:r w:rsidR="005511ED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trebuie să depună următoarele documente, după 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5511ED" w:rsidRPr="005511ED">
        <w:rPr>
          <w:rFonts w:ascii="Trebuchet MS" w:eastAsia="Times New Roman" w:hAnsi="Trebuchet MS" w:cs="Arial"/>
          <w:b/>
          <w:sz w:val="24"/>
          <w:szCs w:val="24"/>
          <w:highlight w:val="yellow"/>
        </w:rPr>
        <w:t>la AJPIS/APISMB</w:t>
      </w:r>
      <w:r w:rsidR="009F32F6" w:rsidRPr="005511ED">
        <w:rPr>
          <w:rFonts w:ascii="Trebuchet MS" w:eastAsia="Times New Roman" w:hAnsi="Trebuchet MS" w:cs="Times New Roman"/>
          <w:b/>
          <w:sz w:val="24"/>
          <w:szCs w:val="24"/>
          <w:highlight w:val="yellow"/>
        </w:rPr>
        <w:t>:</w:t>
      </w:r>
    </w:p>
    <w:p w:rsidR="009F32F6" w:rsidRPr="00452F7F" w:rsidRDefault="009F32F6" w:rsidP="009F32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i/>
          <w:sz w:val="24"/>
          <w:szCs w:val="24"/>
        </w:rPr>
      </w:pPr>
    </w:p>
    <w:p w:rsidR="009F32F6" w:rsidRPr="007A5500" w:rsidRDefault="009F32F6" w:rsidP="008321C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CERERE PENTRU PRELUNGIREA/ RELUAREA </w:t>
      </w:r>
      <w:r w:rsidR="007A5500"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concediului de creştere a copilului şi a plăţii indemnizaţiei lunare</w:t>
      </w:r>
      <w:r w:rsidR="007A5500">
        <w:rPr>
          <w:rFonts w:ascii="Trebuchet MS" w:hAnsi="Trebuchet MS"/>
          <w:b/>
          <w:sz w:val="24"/>
          <w:szCs w:val="24"/>
        </w:rPr>
        <w:t>;</w:t>
      </w:r>
      <w:r w:rsidRPr="007A5500">
        <w:rPr>
          <w:rFonts w:ascii="Trebuchet MS" w:hAnsi="Trebuchet MS"/>
          <w:b/>
          <w:sz w:val="24"/>
          <w:szCs w:val="24"/>
        </w:rPr>
        <w:t xml:space="preserve"> </w:t>
      </w:r>
    </w:p>
    <w:p w:rsidR="009F32F6" w:rsidRPr="008321C3" w:rsidRDefault="009F32F6" w:rsidP="008321C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  <w:r w:rsidRPr="007A5500">
        <w:rPr>
          <w:rFonts w:ascii="Trebuchet MS" w:hAnsi="Trebuchet MS"/>
          <w:b/>
          <w:color w:val="548DD4" w:themeColor="text2" w:themeTint="99"/>
          <w:sz w:val="24"/>
          <w:szCs w:val="24"/>
        </w:rPr>
        <w:t xml:space="preserve">ACTE DOVEDITOARE PRIVIND SUSPENDAREA ACTIVITĂŢII </w:t>
      </w:r>
      <w:r w:rsidR="007A5500" w:rsidRPr="008321C3">
        <w:rPr>
          <w:rFonts w:ascii="Trebuchet MS" w:hAnsi="Trebuchet MS"/>
          <w:b/>
          <w:sz w:val="24"/>
          <w:szCs w:val="24"/>
        </w:rPr>
        <w:t xml:space="preserve">până la împlinirea de către copil a vârstei de 2 ani, </w:t>
      </w:r>
      <w:r w:rsidR="007A5500" w:rsidRPr="008321C3">
        <w:rPr>
          <w:rFonts w:ascii="Trebuchet MS" w:eastAsia="Times New Roman" w:hAnsi="Trebuchet MS" w:cs="Times New Roman"/>
          <w:b/>
          <w:sz w:val="24"/>
          <w:szCs w:val="24"/>
        </w:rPr>
        <w:t>respectiv 3 ani, în cazul copilului cu handicap eliberate de către angajator sau de entitățile asimilate acestuia şi care au furnizat actele la stabilirea inițială a dreptului</w:t>
      </w:r>
      <w:r w:rsidR="007A5500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0276D1" w:rsidRPr="000276D1" w:rsidRDefault="000276D1" w:rsidP="000276D1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</w:p>
    <w:p w:rsidR="009F32F6" w:rsidRPr="00F52045" w:rsidRDefault="009F32F6" w:rsidP="000276D1">
      <w:p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D) </w:t>
      </w:r>
      <w:r w:rsidRPr="00F52045">
        <w:rPr>
          <w:rFonts w:ascii="Trebuchet MS" w:eastAsia="Times New Roman" w:hAnsi="Trebuchet MS" w:cs="Arial"/>
          <w:b/>
          <w:color w:val="0070C0"/>
          <w:sz w:val="24"/>
          <w:szCs w:val="24"/>
        </w:rPr>
        <w:t>SE AFLĂ ÎN PLATA STIMULENTULUI DE INSERŢIE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  <w:r w:rsidR="007A5500" w:rsidRPr="00F52045">
        <w:rPr>
          <w:rFonts w:ascii="Trebuchet MS" w:eastAsia="Times New Roman" w:hAnsi="Trebuchet MS" w:cs="Arial"/>
          <w:b/>
          <w:sz w:val="24"/>
          <w:szCs w:val="24"/>
        </w:rPr>
        <w:t xml:space="preserve">şi doresc </w:t>
      </w:r>
      <w:r w:rsidRPr="007A5500">
        <w:rPr>
          <w:rFonts w:ascii="Trebuchet MS" w:eastAsia="Times New Roman" w:hAnsi="Trebuchet MS" w:cs="Arial"/>
          <w:b/>
          <w:sz w:val="24"/>
          <w:szCs w:val="24"/>
          <w:highlight w:val="yellow"/>
        </w:rPr>
        <w:t xml:space="preserve">CONTINUAREA PLĂŢII STIMULENTULUI DE </w:t>
      </w:r>
      <w:r w:rsidR="007A5500" w:rsidRPr="007A5500">
        <w:rPr>
          <w:rFonts w:ascii="Trebuchet MS" w:eastAsia="Times New Roman" w:hAnsi="Trebuchet MS" w:cs="Arial"/>
          <w:b/>
          <w:sz w:val="24"/>
          <w:szCs w:val="24"/>
          <w:highlight w:val="yellow"/>
        </w:rPr>
        <w:t>INSERŢIE</w:t>
      </w:r>
      <w:r w:rsidR="007A5500" w:rsidRPr="00F52045">
        <w:rPr>
          <w:rFonts w:ascii="Trebuchet MS" w:eastAsia="Times New Roman" w:hAnsi="Trebuchet MS" w:cs="Arial"/>
          <w:b/>
          <w:sz w:val="24"/>
          <w:szCs w:val="24"/>
        </w:rPr>
        <w:t xml:space="preserve"> (prelungire) </w:t>
      </w:r>
      <w:r w:rsidR="007A5500" w:rsidRPr="00F52045">
        <w:rPr>
          <w:rFonts w:ascii="Trebuchet MS" w:hAnsi="Trebuchet MS"/>
          <w:b/>
          <w:sz w:val="24"/>
          <w:szCs w:val="24"/>
        </w:rPr>
        <w:t xml:space="preserve">până la împlinirea de către copil a vârstei de </w:t>
      </w:r>
      <w:r w:rsidR="007A5500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3 ani, </w:t>
      </w:r>
      <w:r w:rsidR="007A5500" w:rsidRPr="00F52045">
        <w:rPr>
          <w:rFonts w:ascii="Trebuchet MS" w:hAnsi="Trebuchet MS"/>
          <w:b/>
          <w:sz w:val="24"/>
          <w:szCs w:val="24"/>
        </w:rPr>
        <w:t>respectiv 4 ani, în cazul copilului cu handicap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>: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</w:p>
    <w:p w:rsidR="000276D1" w:rsidRDefault="000276D1" w:rsidP="000276D1">
      <w:pPr>
        <w:spacing w:after="0" w:line="360" w:lineRule="auto"/>
        <w:jc w:val="both"/>
        <w:rPr>
          <w:rFonts w:ascii="Trebuchet MS" w:eastAsia="Times New Roman" w:hAnsi="Trebuchet MS" w:cs="Arial"/>
          <w:b/>
          <w:i/>
          <w:sz w:val="24"/>
          <w:szCs w:val="24"/>
          <w:u w:val="single"/>
        </w:rPr>
      </w:pPr>
    </w:p>
    <w:p w:rsidR="000276D1" w:rsidRPr="008321C3" w:rsidRDefault="000276D1" w:rsidP="008321C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</w:rPr>
      </w:pPr>
      <w:r w:rsidRPr="004C1C9C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NU </w:t>
      </w:r>
      <w:r w:rsidRPr="004C1C9C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TREBUIE SĂ DEPUNĂ NICIUN DOCUMENT</w:t>
      </w:r>
      <w:r w:rsidR="004C1C9C" w:rsidRPr="008321C3">
        <w:rPr>
          <w:rFonts w:ascii="Trebuchet MS" w:eastAsia="Times New Roman" w:hAnsi="Trebuchet MS" w:cs="Times New Roman"/>
          <w:b/>
          <w:sz w:val="24"/>
          <w:szCs w:val="24"/>
        </w:rPr>
        <w:t>, prelungirea se face automat, de către sistemul informatic</w:t>
      </w:r>
      <w:r w:rsidR="004C1C9C">
        <w:rPr>
          <w:rFonts w:ascii="Trebuchet MS" w:eastAsia="Times New Roman" w:hAnsi="Trebuchet MS" w:cs="Times New Roman"/>
          <w:b/>
          <w:sz w:val="24"/>
          <w:szCs w:val="24"/>
        </w:rPr>
        <w:t>.</w:t>
      </w:r>
    </w:p>
    <w:p w:rsidR="000276D1" w:rsidRPr="00B849D7" w:rsidRDefault="000276D1" w:rsidP="000276D1">
      <w:pPr>
        <w:pStyle w:val="ListParagrap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</w:p>
    <w:p w:rsidR="00845830" w:rsidRDefault="00845830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F35128" w:rsidRPr="00E91B96" w:rsidRDefault="00F35128" w:rsidP="00CC6D9E">
      <w:pPr>
        <w:spacing w:after="0" w:line="360" w:lineRule="auto"/>
      </w:pPr>
    </w:p>
    <w:sectPr w:rsidR="00F35128" w:rsidRPr="00E91B96" w:rsidSect="00CC6D9E">
      <w:pgSz w:w="12240" w:h="15840"/>
      <w:pgMar w:top="634" w:right="547" w:bottom="547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4" w:rsidRDefault="00C07644" w:rsidP="00CC6D9E">
      <w:pPr>
        <w:spacing w:after="0" w:line="240" w:lineRule="auto"/>
      </w:pPr>
      <w:r>
        <w:separator/>
      </w:r>
    </w:p>
  </w:endnote>
  <w:endnote w:type="continuationSeparator" w:id="0">
    <w:p w:rsidR="00C07644" w:rsidRDefault="00C07644" w:rsidP="00CC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4" w:rsidRDefault="00C07644" w:rsidP="00CC6D9E">
      <w:pPr>
        <w:spacing w:after="0" w:line="240" w:lineRule="auto"/>
      </w:pPr>
      <w:r>
        <w:separator/>
      </w:r>
    </w:p>
  </w:footnote>
  <w:footnote w:type="continuationSeparator" w:id="0">
    <w:p w:rsidR="00C07644" w:rsidRDefault="00C07644" w:rsidP="00CC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47E"/>
    <w:multiLevelType w:val="hybridMultilevel"/>
    <w:tmpl w:val="F02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E1DD0"/>
    <w:multiLevelType w:val="hybridMultilevel"/>
    <w:tmpl w:val="F8BC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C1226"/>
    <w:multiLevelType w:val="hybridMultilevel"/>
    <w:tmpl w:val="198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94CF7"/>
    <w:multiLevelType w:val="hybridMultilevel"/>
    <w:tmpl w:val="2EF8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10FD"/>
    <w:multiLevelType w:val="hybridMultilevel"/>
    <w:tmpl w:val="55F8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52A6B"/>
    <w:multiLevelType w:val="hybridMultilevel"/>
    <w:tmpl w:val="3662CE6C"/>
    <w:lvl w:ilvl="0" w:tplc="1D7A2D46">
      <w:start w:val="1"/>
      <w:numFmt w:val="upperRoman"/>
      <w:lvlText w:val="%1)"/>
      <w:lvlJc w:val="left"/>
      <w:pPr>
        <w:ind w:left="1080" w:hanging="720"/>
      </w:pPr>
      <w:rPr>
        <w:rFonts w:cs="Aria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296D"/>
    <w:multiLevelType w:val="hybridMultilevel"/>
    <w:tmpl w:val="029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1F2"/>
    <w:multiLevelType w:val="hybridMultilevel"/>
    <w:tmpl w:val="108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3D59"/>
    <w:multiLevelType w:val="hybridMultilevel"/>
    <w:tmpl w:val="72B27812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97BAD"/>
    <w:multiLevelType w:val="hybridMultilevel"/>
    <w:tmpl w:val="B9B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18C2"/>
    <w:multiLevelType w:val="hybridMultilevel"/>
    <w:tmpl w:val="DB4EFC60"/>
    <w:lvl w:ilvl="0" w:tplc="97C267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C19FD"/>
    <w:multiLevelType w:val="hybridMultilevel"/>
    <w:tmpl w:val="114027B4"/>
    <w:lvl w:ilvl="0" w:tplc="968C0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4F43"/>
    <w:multiLevelType w:val="hybridMultilevel"/>
    <w:tmpl w:val="053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52E9"/>
    <w:multiLevelType w:val="hybridMultilevel"/>
    <w:tmpl w:val="FFBA11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29E"/>
    <w:multiLevelType w:val="hybridMultilevel"/>
    <w:tmpl w:val="68144AF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A2130"/>
    <w:multiLevelType w:val="hybridMultilevel"/>
    <w:tmpl w:val="F0E04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792C"/>
    <w:multiLevelType w:val="hybridMultilevel"/>
    <w:tmpl w:val="D3DE7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305ACC"/>
    <w:multiLevelType w:val="hybridMultilevel"/>
    <w:tmpl w:val="2A9CEF4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7DF9"/>
    <w:multiLevelType w:val="hybridMultilevel"/>
    <w:tmpl w:val="3E6AB7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753605"/>
    <w:multiLevelType w:val="hybridMultilevel"/>
    <w:tmpl w:val="44C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85647"/>
    <w:multiLevelType w:val="hybridMultilevel"/>
    <w:tmpl w:val="6CF671A8"/>
    <w:lvl w:ilvl="0" w:tplc="16E811B6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0"/>
  </w:num>
  <w:num w:numId="11">
    <w:abstractNumId w:val="5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9"/>
  </w:num>
  <w:num w:numId="18">
    <w:abstractNumId w:val="17"/>
  </w:num>
  <w:num w:numId="19">
    <w:abstractNumId w:val="8"/>
  </w:num>
  <w:num w:numId="20">
    <w:abstractNumId w:val="18"/>
  </w:num>
  <w:num w:numId="21">
    <w:abstractNumId w:val="1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F3"/>
    <w:rsid w:val="00002C10"/>
    <w:rsid w:val="00015D8B"/>
    <w:rsid w:val="000273EB"/>
    <w:rsid w:val="000276D1"/>
    <w:rsid w:val="000359F1"/>
    <w:rsid w:val="000948BE"/>
    <w:rsid w:val="000A2932"/>
    <w:rsid w:val="001008B5"/>
    <w:rsid w:val="00120AF1"/>
    <w:rsid w:val="001224ED"/>
    <w:rsid w:val="00137DA2"/>
    <w:rsid w:val="00163AF6"/>
    <w:rsid w:val="0018274A"/>
    <w:rsid w:val="001909E0"/>
    <w:rsid w:val="001A52B3"/>
    <w:rsid w:val="001B170F"/>
    <w:rsid w:val="001C2D56"/>
    <w:rsid w:val="001D230D"/>
    <w:rsid w:val="001D727E"/>
    <w:rsid w:val="001E25A9"/>
    <w:rsid w:val="001E4E0E"/>
    <w:rsid w:val="001F0531"/>
    <w:rsid w:val="002151DC"/>
    <w:rsid w:val="00217FF9"/>
    <w:rsid w:val="002246E4"/>
    <w:rsid w:val="0025233C"/>
    <w:rsid w:val="0027342A"/>
    <w:rsid w:val="00273E58"/>
    <w:rsid w:val="00276588"/>
    <w:rsid w:val="002E7A50"/>
    <w:rsid w:val="002F657B"/>
    <w:rsid w:val="002F7D51"/>
    <w:rsid w:val="003076CA"/>
    <w:rsid w:val="00310D1F"/>
    <w:rsid w:val="0031753B"/>
    <w:rsid w:val="00360AFD"/>
    <w:rsid w:val="00363F6E"/>
    <w:rsid w:val="00384BEF"/>
    <w:rsid w:val="003900E3"/>
    <w:rsid w:val="003A2868"/>
    <w:rsid w:val="003A2EEA"/>
    <w:rsid w:val="003B7EA2"/>
    <w:rsid w:val="003C3ADF"/>
    <w:rsid w:val="003C7831"/>
    <w:rsid w:val="004056A5"/>
    <w:rsid w:val="00425828"/>
    <w:rsid w:val="00430CCB"/>
    <w:rsid w:val="00431FDC"/>
    <w:rsid w:val="00441F49"/>
    <w:rsid w:val="00454149"/>
    <w:rsid w:val="00456F0B"/>
    <w:rsid w:val="004B0F4E"/>
    <w:rsid w:val="004B3664"/>
    <w:rsid w:val="004B4751"/>
    <w:rsid w:val="004C07A9"/>
    <w:rsid w:val="004C1C9C"/>
    <w:rsid w:val="004F1F33"/>
    <w:rsid w:val="004F5F9F"/>
    <w:rsid w:val="0050139C"/>
    <w:rsid w:val="00501B04"/>
    <w:rsid w:val="00524BED"/>
    <w:rsid w:val="0053306F"/>
    <w:rsid w:val="00535FBE"/>
    <w:rsid w:val="00542D90"/>
    <w:rsid w:val="00550C17"/>
    <w:rsid w:val="005511ED"/>
    <w:rsid w:val="00552F34"/>
    <w:rsid w:val="005A74E6"/>
    <w:rsid w:val="00622824"/>
    <w:rsid w:val="00623A82"/>
    <w:rsid w:val="00647726"/>
    <w:rsid w:val="00682DD0"/>
    <w:rsid w:val="00687CE3"/>
    <w:rsid w:val="006A7DE6"/>
    <w:rsid w:val="006C1C13"/>
    <w:rsid w:val="006E2FA7"/>
    <w:rsid w:val="0074714B"/>
    <w:rsid w:val="00757CDA"/>
    <w:rsid w:val="007A5500"/>
    <w:rsid w:val="007C15FF"/>
    <w:rsid w:val="008056F0"/>
    <w:rsid w:val="008321C3"/>
    <w:rsid w:val="00845830"/>
    <w:rsid w:val="00851578"/>
    <w:rsid w:val="00860D5B"/>
    <w:rsid w:val="00883F92"/>
    <w:rsid w:val="00895461"/>
    <w:rsid w:val="008E3C24"/>
    <w:rsid w:val="008E631E"/>
    <w:rsid w:val="008E7587"/>
    <w:rsid w:val="00914EE8"/>
    <w:rsid w:val="00924D0F"/>
    <w:rsid w:val="009370D0"/>
    <w:rsid w:val="00942A39"/>
    <w:rsid w:val="0096397E"/>
    <w:rsid w:val="0096600F"/>
    <w:rsid w:val="0097141E"/>
    <w:rsid w:val="009B3D5C"/>
    <w:rsid w:val="009B51EB"/>
    <w:rsid w:val="009C1E79"/>
    <w:rsid w:val="009E039D"/>
    <w:rsid w:val="009F32F6"/>
    <w:rsid w:val="009F3F2F"/>
    <w:rsid w:val="009F4574"/>
    <w:rsid w:val="00A006B7"/>
    <w:rsid w:val="00A045A1"/>
    <w:rsid w:val="00A100FC"/>
    <w:rsid w:val="00A160C5"/>
    <w:rsid w:val="00A4085E"/>
    <w:rsid w:val="00A417AE"/>
    <w:rsid w:val="00A508E2"/>
    <w:rsid w:val="00A86E90"/>
    <w:rsid w:val="00A90A52"/>
    <w:rsid w:val="00A943E5"/>
    <w:rsid w:val="00AD0C1D"/>
    <w:rsid w:val="00B11B13"/>
    <w:rsid w:val="00B210BD"/>
    <w:rsid w:val="00B31778"/>
    <w:rsid w:val="00B626E3"/>
    <w:rsid w:val="00B6699E"/>
    <w:rsid w:val="00B974AD"/>
    <w:rsid w:val="00BB6CBD"/>
    <w:rsid w:val="00BC29C8"/>
    <w:rsid w:val="00BF45B2"/>
    <w:rsid w:val="00C01EFA"/>
    <w:rsid w:val="00C07644"/>
    <w:rsid w:val="00C97139"/>
    <w:rsid w:val="00CB1BEF"/>
    <w:rsid w:val="00CB4404"/>
    <w:rsid w:val="00CC0C31"/>
    <w:rsid w:val="00CC1186"/>
    <w:rsid w:val="00CC6D9E"/>
    <w:rsid w:val="00D328CC"/>
    <w:rsid w:val="00D50E72"/>
    <w:rsid w:val="00D87773"/>
    <w:rsid w:val="00DA1946"/>
    <w:rsid w:val="00DD20BA"/>
    <w:rsid w:val="00DD6ECC"/>
    <w:rsid w:val="00E02927"/>
    <w:rsid w:val="00E11AA9"/>
    <w:rsid w:val="00E17B1C"/>
    <w:rsid w:val="00E362F3"/>
    <w:rsid w:val="00E51949"/>
    <w:rsid w:val="00E749D1"/>
    <w:rsid w:val="00E91B96"/>
    <w:rsid w:val="00F009DC"/>
    <w:rsid w:val="00F05CB9"/>
    <w:rsid w:val="00F15DA0"/>
    <w:rsid w:val="00F35128"/>
    <w:rsid w:val="00F52045"/>
    <w:rsid w:val="00F57512"/>
    <w:rsid w:val="00F61210"/>
    <w:rsid w:val="00F71A9A"/>
    <w:rsid w:val="00F7589A"/>
    <w:rsid w:val="00F76DC7"/>
    <w:rsid w:val="00F97A28"/>
    <w:rsid w:val="00FC139D"/>
    <w:rsid w:val="00FD78A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D5D09-6016-4F1E-BF12-D8A9840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9E"/>
  </w:style>
  <w:style w:type="paragraph" w:styleId="Footer">
    <w:name w:val="footer"/>
    <w:basedOn w:val="Normal"/>
    <w:link w:val="Foot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D9E"/>
  </w:style>
  <w:style w:type="paragraph" w:styleId="BalloonText">
    <w:name w:val="Balloon Text"/>
    <w:basedOn w:val="Normal"/>
    <w:link w:val="BalloonTextChar"/>
    <w:uiPriority w:val="99"/>
    <w:semiHidden/>
    <w:unhideWhenUsed/>
    <w:rsid w:val="00F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2862-CD6C-43B9-B6AC-D1943AD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Ciprian Dumitru</cp:lastModifiedBy>
  <cp:revision>3</cp:revision>
  <cp:lastPrinted>2016-06-28T05:20:00Z</cp:lastPrinted>
  <dcterms:created xsi:type="dcterms:W3CDTF">2016-06-28T07:47:00Z</dcterms:created>
  <dcterms:modified xsi:type="dcterms:W3CDTF">2016-06-28T08:39:00Z</dcterms:modified>
</cp:coreProperties>
</file>